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63" w:rsidRPr="00856C63" w:rsidRDefault="00856C63" w:rsidP="00856C6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56C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A2D45A" wp14:editId="5FB98698">
            <wp:extent cx="920750" cy="939800"/>
            <wp:effectExtent l="0" t="0" r="0" b="0"/>
            <wp:docPr id="1" name="Рисунок 1" descr="IMG_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7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63" w:rsidRPr="00856C63" w:rsidRDefault="00856C63" w:rsidP="00856C6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6C63" w:rsidRPr="00856C63" w:rsidRDefault="00856C63" w:rsidP="00856C63">
      <w:pPr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56C6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56C63" w:rsidRPr="00856C63" w:rsidRDefault="00856C63" w:rsidP="00856C63">
      <w:pPr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56C6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"ШКОЛА № 87 ИМЕНИ Г.И.ГЕРАСИМЕНКО" ГОРОДСКОГО ОКРУГА САМАРА</w:t>
      </w:r>
    </w:p>
    <w:p w:rsidR="00856C63" w:rsidRPr="00856C63" w:rsidRDefault="00856C63" w:rsidP="00856C63">
      <w:pPr>
        <w:pBdr>
          <w:bottom w:val="thinThickSmallGap" w:sz="24" w:space="1" w:color="auto"/>
        </w:pBdr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56C6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(МБОУ «Школа № 87» </w:t>
      </w:r>
      <w:proofErr w:type="spellStart"/>
      <w:r w:rsidRPr="00856C6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г.о</w:t>
      </w:r>
      <w:proofErr w:type="spellEnd"/>
      <w:r w:rsidRPr="00856C6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. Самара)</w:t>
      </w:r>
    </w:p>
    <w:p w:rsidR="00856C63" w:rsidRPr="00856C63" w:rsidRDefault="00856C63" w:rsidP="00856C6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hAnsi="Times New Roman" w:cs="Times New Roman"/>
          <w:b/>
          <w:sz w:val="24"/>
          <w:szCs w:val="24"/>
          <w:lang w:eastAsia="ru-RU"/>
        </w:rPr>
        <w:t>443076, г. Самара, Партизанская ул., д.208</w:t>
      </w:r>
    </w:p>
    <w:p w:rsidR="00856C63" w:rsidRPr="00856C63" w:rsidRDefault="00856C63" w:rsidP="00856C63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856C63">
        <w:rPr>
          <w:rFonts w:ascii="Times New Roman" w:hAnsi="Times New Roman" w:cs="Times New Roman"/>
          <w:b/>
          <w:sz w:val="24"/>
          <w:szCs w:val="24"/>
          <w:lang w:eastAsia="ru-RU"/>
        </w:rPr>
        <w:t>Тел</w:t>
      </w:r>
      <w:r w:rsidRPr="00856C63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.: 8 (846) 2618732, </w:t>
      </w:r>
      <w:r w:rsidRPr="00856C63">
        <w:rPr>
          <w:rFonts w:ascii="Times New Roman" w:hAnsi="Times New Roman" w:cs="Times New Roman"/>
          <w:b/>
          <w:sz w:val="24"/>
          <w:szCs w:val="24"/>
          <w:lang w:eastAsia="ru-RU"/>
        </w:rPr>
        <w:t>бух</w:t>
      </w:r>
      <w:r w:rsidRPr="00856C63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8 (846) 2618731; E-mail: </w:t>
      </w:r>
      <w:r w:rsidRPr="00856C63">
        <w:rPr>
          <w:rFonts w:ascii="Times New Roman" w:hAnsi="Times New Roman" w:cs="Times New Roman"/>
          <w:b/>
          <w:bCs/>
          <w:color w:val="2C363A"/>
          <w:sz w:val="24"/>
          <w:szCs w:val="24"/>
          <w:lang w:val="en-US" w:eastAsia="ru-RU"/>
        </w:rPr>
        <w:t>sdo.school-87@63edu.ru</w:t>
      </w: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hAnsi="Times New Roman" w:cs="Times New Roman"/>
          <w:sz w:val="24"/>
          <w:szCs w:val="24"/>
          <w:lang w:eastAsia="ru-RU"/>
        </w:rPr>
        <w:t>«УТВЕРЖДАЮ»</w:t>
      </w: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</w:p>
    <w:p w:rsidR="00856C63" w:rsidRPr="00856C63" w:rsidRDefault="00856C63" w:rsidP="00856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856C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 «Школа № 87» </w:t>
      </w:r>
      <w:proofErr w:type="spellStart"/>
      <w:r w:rsidRPr="00856C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г.о</w:t>
      </w:r>
      <w:proofErr w:type="spellEnd"/>
      <w:r w:rsidRPr="00856C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. Самара</w:t>
      </w:r>
      <w:r w:rsidRPr="00856C6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56C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________________ Е.С. Береславская.</w:t>
      </w:r>
      <w:r w:rsidRPr="00856C6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«01» сентября </w:t>
      </w:r>
      <w:r w:rsidRPr="00856C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2025</w:t>
      </w:r>
      <w:r w:rsidRPr="00856C6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г.</w:t>
      </w:r>
    </w:p>
    <w:p w:rsidR="00856C63" w:rsidRPr="00856C63" w:rsidRDefault="00856C63" w:rsidP="00856C63">
      <w:pPr>
        <w:pStyle w:val="ConsPlusNormal"/>
        <w:spacing w:line="360" w:lineRule="auto"/>
        <w:jc w:val="center"/>
        <w:rPr>
          <w:b/>
          <w:bCs/>
        </w:rPr>
      </w:pPr>
    </w:p>
    <w:p w:rsidR="00856C63" w:rsidRPr="00856C63" w:rsidRDefault="00856C63" w:rsidP="00856C63">
      <w:pPr>
        <w:pStyle w:val="a3"/>
        <w:jc w:val="center"/>
        <w:rPr>
          <w:sz w:val="24"/>
          <w:szCs w:val="24"/>
        </w:rPr>
      </w:pPr>
    </w:p>
    <w:p w:rsidR="00856C63" w:rsidRPr="00856C63" w:rsidRDefault="00856C63" w:rsidP="00856C63">
      <w:pPr>
        <w:pStyle w:val="a3"/>
        <w:jc w:val="center"/>
        <w:rPr>
          <w:sz w:val="24"/>
          <w:szCs w:val="24"/>
        </w:rPr>
      </w:pPr>
    </w:p>
    <w:p w:rsidR="00856C63" w:rsidRPr="00856C63" w:rsidRDefault="00856C63" w:rsidP="00856C63">
      <w:pPr>
        <w:pStyle w:val="a3"/>
        <w:jc w:val="center"/>
        <w:rPr>
          <w:sz w:val="24"/>
          <w:szCs w:val="24"/>
        </w:rPr>
      </w:pPr>
    </w:p>
    <w:p w:rsidR="00856C63" w:rsidRPr="00856C63" w:rsidRDefault="00856C63" w:rsidP="00856C63">
      <w:pPr>
        <w:pStyle w:val="a3"/>
        <w:jc w:val="center"/>
        <w:rPr>
          <w:sz w:val="24"/>
          <w:szCs w:val="24"/>
        </w:rPr>
      </w:pPr>
    </w:p>
    <w:p w:rsidR="00856C63" w:rsidRPr="00856C63" w:rsidRDefault="00856C63" w:rsidP="00856C6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ОРГАНИЗАЦИИ ПРОСТРАНСТВА (ХОЛЛ, ТУАЛЕТ)</w:t>
      </w:r>
    </w:p>
    <w:p w:rsidR="00856C63" w:rsidRPr="00856C63" w:rsidRDefault="00856C63" w:rsidP="00856C63">
      <w:pPr>
        <w:pStyle w:val="a3"/>
        <w:ind w:left="0"/>
        <w:jc w:val="both"/>
        <w:rPr>
          <w:b/>
          <w:sz w:val="24"/>
          <w:szCs w:val="24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  <w:r w:rsidRPr="00856C63">
        <w:rPr>
          <w:rFonts w:eastAsia="Batang"/>
          <w:b/>
          <w:sz w:val="24"/>
          <w:szCs w:val="24"/>
          <w:lang w:eastAsia="ru-RU"/>
        </w:rPr>
        <w:t xml:space="preserve">МБОУ «Школа № 87» </w:t>
      </w:r>
      <w:proofErr w:type="spellStart"/>
      <w:r w:rsidRPr="00856C63">
        <w:rPr>
          <w:rFonts w:eastAsia="Batang"/>
          <w:b/>
          <w:sz w:val="24"/>
          <w:szCs w:val="24"/>
          <w:lang w:eastAsia="ru-RU"/>
        </w:rPr>
        <w:t>г.о</w:t>
      </w:r>
      <w:proofErr w:type="spellEnd"/>
      <w:r w:rsidRPr="00856C63">
        <w:rPr>
          <w:rFonts w:eastAsia="Batang"/>
          <w:b/>
          <w:sz w:val="24"/>
          <w:szCs w:val="24"/>
          <w:lang w:eastAsia="ru-RU"/>
        </w:rPr>
        <w:t>. Самара</w:t>
      </w: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  <w:r w:rsidRPr="00856C63">
        <w:rPr>
          <w:rFonts w:eastAsia="Batang"/>
          <w:b/>
          <w:sz w:val="24"/>
          <w:szCs w:val="24"/>
          <w:lang w:eastAsia="ru-RU"/>
        </w:rPr>
        <w:t>2025-2026 учебного года</w:t>
      </w: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pStyle w:val="a3"/>
        <w:ind w:left="0"/>
        <w:jc w:val="center"/>
        <w:rPr>
          <w:rFonts w:eastAsia="Batang"/>
          <w:b/>
          <w:sz w:val="24"/>
          <w:szCs w:val="24"/>
          <w:lang w:eastAsia="ru-RU"/>
        </w:rPr>
      </w:pPr>
    </w:p>
    <w:p w:rsidR="00856C63" w:rsidRPr="00856C63" w:rsidRDefault="00856C63" w:rsidP="00856C63">
      <w:pPr>
        <w:spacing w:line="360" w:lineRule="auto"/>
        <w:ind w:left="994"/>
        <w:jc w:val="center"/>
        <w:rPr>
          <w:rFonts w:ascii="Times New Roman" w:hAnsi="Times New Roman" w:cs="Times New Roman"/>
          <w:sz w:val="24"/>
          <w:szCs w:val="24"/>
        </w:rPr>
      </w:pPr>
    </w:p>
    <w:p w:rsidR="00856C63" w:rsidRPr="00856C63" w:rsidRDefault="00856C63" w:rsidP="00856C63">
      <w:pPr>
        <w:spacing w:line="360" w:lineRule="auto"/>
        <w:ind w:left="99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6C6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56C63">
        <w:rPr>
          <w:rFonts w:ascii="Times New Roman" w:hAnsi="Times New Roman" w:cs="Times New Roman"/>
          <w:sz w:val="24"/>
          <w:szCs w:val="24"/>
        </w:rPr>
        <w:t>. Самара,</w:t>
      </w:r>
      <w:r w:rsidRPr="00856C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6C63">
        <w:rPr>
          <w:rFonts w:ascii="Times New Roman" w:hAnsi="Times New Roman" w:cs="Times New Roman"/>
          <w:spacing w:val="-4"/>
          <w:sz w:val="24"/>
          <w:szCs w:val="24"/>
        </w:rPr>
        <w:t>2025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разработаны в соответствии с: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30.03.1999 № 52-ФЗ «О санитарно-эпидемиологическом благополучии населения»;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 2.4.3648-20</w:t>
      </w: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 1.2.3685-21</w:t>
      </w: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09.10.2024 № 704 (в части требований к безопасности образовательной среды);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распорядка обучающихся МБОУ «Школа № 87» </w:t>
      </w:r>
      <w:proofErr w:type="spellStart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определяют требования к организации, содержанию и использованию помещений холла и туалетных комнат, направленные на обеспечение безопасности, соблюдение санитарно-гигиенических норм и формирование культуры поведения участников образовательного процесса.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организации пространства холла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Санитарно-гигиенические требования: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в холлах должны иметь отделку, допускающую влажную обработку с применением моющих и дезинфицирующих средств. Панель на высоту не менее 1,8 м должна быть окрашена масляной краской или отделана облицовочными материалами, разрешенными к применению в 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Потолки отделываются с использованием меловой или известковой побелки, допускается применение водоэмульсионной краски.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 должны быть гладкими, нескользкими, плотно пригнанными, без щелей и дефектов. Плинтусы должны плотно прилегать к стенам и полу. 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холлов допускается использование линолеума или плиточного покрытия (поверхность плитки должна быть матовой и шероховатой, исключающей скольжение).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пожарной опасности материалов, используемых для отделки стен и потолков в холлах, — не выше КМ2, для покрытия полов — не выше КМ3.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Освещение: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Осветительные приборы должны иметь светорассеивающую конструкцию, содержаться в исправном состоянии и не иметь следов загрязнений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искусственной освещенности в холле должен соответствовать гигиеническим нормативам, установленным СанПиН 1.2.3685-21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Функциональная организация: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холле предусматриваются зоны для отдыха и ожидания, оборудованные сидячими местами (при наличии).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и объявления размещаются на специально отведенных поверхностях, не загромождая проходы.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загромождать пути эвакуации, проходы и выходы из здания любыми предметами и оборудованием.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Требования к поведению в холле: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обязаны соблюдать порядок и чистоту, бережно относиться к имуществу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 бегать, толкаться, сидеть на подоконниках, кричать, употреблять непристойные выражения и жесты, бросать предметы, играть в игры, опасные для жизни и здоровья.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организации пространства туалета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Санитарно-гигиенические требования к устройству: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этаже размещаются раздельные санитарные узлы для мальчиков и девочек, оборудованные кабинами с дверями и умывальниками для мытья рук.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Кабины оборудуются педальными ведрами, держателями для туалетной бумаги. Рядом с умывальными раковинами размещаются электро- или бумажные полотенца, жидкое мыло в бесконтактных дозаторах.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5–11 классов оборудуется комната (кабина) личной гигиены девочек площадью не менее 3,0 м², оснащенная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персонала оборудуется отдельный санузел (кабина).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Отделка помещений: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туалетных комнат облицовываются керамической глазурованной плиткой или другими влагостойкими материалами.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Потолки окрашиваются масляной краской.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 выстилаются керамической плиткой или покрываются другими влагостойкими материалами, разрешенными к применению в образовательных учреждениях.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Санитарно-техническое оборудование должно быть исправным, без сколов, трещин и других дефектов.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Освещение и водоснабжение: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Осветительные приборы должны иметь пылевлагонепроницаемую конструкцию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Обеспечивается подвод горячей и холодной воды через смесители ко всем умывальным раковинам.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Санитарное содержание: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санитарных узлах проводится влажная уборка с применением моющих и дезинфицирующих средств, имеющих свидетельство о государственной регистрации.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с дезинфекцией всех поверхностей проводится не реже одного раза в месяц.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хранения и обработки уборочного инвентаря, приготовления дезинфекционных растворов выделяется отдельное помещение (комната), доступ детей в которое ограничен.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Правила пользования туалетом для обучающихся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Обучающиеся соблюдают требования гигиены и санитарии: аккуратно используют унитазы по назначению, пользуются туалетной бумагой, сливают воду, моют руки с мылом.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туалетной комнате обучающимся ЗАПРЕЩАЕТСЯ: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бегать, прыгать, вставать на унитазы ногами;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портить помещение и санитарно-техническое оборудование;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санитарное оборудование и предметы гигиены не по назначению;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собираться с другими обучающимися для общения и бесед, задерживаться в туалете без необходимости.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Посещение туалета во время урока допускается только с разрешения учителя, в исключительных случаях, по одному человеку.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Обязанности и ответственность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Администрация школы обеспечивает: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санитарно-технического состояния помещений холла и туалетов в соответствии с требованиями настоящих Правил;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туалетных комнатах мыла, туалетной бумаги, полотенец, педальных ведер;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ежедневной и генеральной уборок помещений;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исправности освещения, водоснабжения, вентиляции и сантехнического оборудования.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Педагогические работники: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с обучающимися разъяснительную работу о необходимости соблюдения правил гигиены и бережного отношения к имуществу школы;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посещение туалетов во время уроков (не более одного человека за раз, по разрешению).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Обучающиеся обязаны: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настоящие Правила;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бережно относиться к имуществу школы;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учителю или дежурному администратору о замеченных неисправностях сантехники, загрязнениях или повреждениях.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 Родители (законные представители) обязаны: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обучающихся с настоящими Правилами;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их соблюдение.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5.5. Ответственность: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настоящих Правил обучающиеся несут дисциплинарную ответственность в соответствии с Правилами внутреннего распорядка обучающихся школы;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порчи имущества виновные лица (или их родители/законные представители) возмещают причиненный ущерб в установленном законом порядке.</w:t>
      </w:r>
    </w:p>
    <w:p w:rsidR="00856C63" w:rsidRPr="00856C63" w:rsidRDefault="00856C63" w:rsidP="00856C6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Настоящие Правила вступают в силу с момента утверждения директором МБОУ «Школа № 87» </w:t>
      </w:r>
      <w:proofErr w:type="spellStart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Изменения и дополнения в Правила вносятся приказом директора школы на основании изменений действующего законодательства или по результатам анализа правоприменительной практики.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Правила размещаются на информационных стендах в холле, в санитарных узлах (в виде краткой памятки), а также на официальном сайте школы</w:t>
      </w:r>
      <w:bookmarkStart w:id="0" w:name="_GoBack"/>
      <w:bookmarkEnd w:id="0"/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Контроль исполнения настоящих Правил возлагается на заместителя директора по административно-хозяйственной работе (обеспечение санитарно-технического состояния) и заместителя директора по воспитательной работе (соблюдение правил поведения обучающимися).</w: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292B22" wp14:editId="029AD007">
                <wp:extent cx="304800" cy="304800"/>
                <wp:effectExtent l="0" t="0" r="0" b="0"/>
                <wp:docPr id="3" name="AutoShape 1" descr="https://cdn.deepseek.com/site-icons/gosuslugi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4208C" id="AutoShape 1" o:spid="_x0000_s1026" alt="https://cdn.deepseek.com/site-icons/gosuslugi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bzi8E1gIAAPA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856C63" w:rsidRPr="00856C63" w:rsidRDefault="00856C63" w:rsidP="0085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56C63" w:rsidRPr="0085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AE6"/>
    <w:multiLevelType w:val="multilevel"/>
    <w:tmpl w:val="7B7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3F5"/>
    <w:multiLevelType w:val="multilevel"/>
    <w:tmpl w:val="A96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E7A2B"/>
    <w:multiLevelType w:val="multilevel"/>
    <w:tmpl w:val="3C2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61091"/>
    <w:multiLevelType w:val="multilevel"/>
    <w:tmpl w:val="81A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03D9"/>
    <w:multiLevelType w:val="multilevel"/>
    <w:tmpl w:val="78C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86851"/>
    <w:multiLevelType w:val="multilevel"/>
    <w:tmpl w:val="940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D45B3"/>
    <w:multiLevelType w:val="multilevel"/>
    <w:tmpl w:val="429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000BA"/>
    <w:multiLevelType w:val="multilevel"/>
    <w:tmpl w:val="1F3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B71B3"/>
    <w:multiLevelType w:val="multilevel"/>
    <w:tmpl w:val="56E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6541D"/>
    <w:multiLevelType w:val="multilevel"/>
    <w:tmpl w:val="607C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920D4"/>
    <w:multiLevelType w:val="multilevel"/>
    <w:tmpl w:val="17BC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34E61"/>
    <w:multiLevelType w:val="multilevel"/>
    <w:tmpl w:val="2D12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025ED"/>
    <w:multiLevelType w:val="multilevel"/>
    <w:tmpl w:val="45C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92BF7"/>
    <w:multiLevelType w:val="multilevel"/>
    <w:tmpl w:val="E23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96F97"/>
    <w:multiLevelType w:val="multilevel"/>
    <w:tmpl w:val="71A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D5"/>
    <w:rsid w:val="00097048"/>
    <w:rsid w:val="00310E15"/>
    <w:rsid w:val="00856C63"/>
    <w:rsid w:val="00A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6B9F"/>
  <w15:chartTrackingRefBased/>
  <w15:docId w15:val="{06B1D3AD-8673-4D66-9969-30201F6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6C63"/>
    <w:pPr>
      <w:widowControl w:val="0"/>
      <w:autoSpaceDE w:val="0"/>
      <w:autoSpaceDN w:val="0"/>
      <w:spacing w:after="0" w:line="240" w:lineRule="auto"/>
      <w:ind w:left="70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56C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56C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87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021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2414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989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2026-04-07T13:24:00Z</dcterms:created>
  <dcterms:modified xsi:type="dcterms:W3CDTF">2026-04-07T13:31:00Z</dcterms:modified>
</cp:coreProperties>
</file>